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AA" w:rsidRDefault="001B3EAA" w:rsidP="0092534B">
      <w:pPr>
        <w:pStyle w:val="a9"/>
        <w:jc w:val="center"/>
        <w:rPr>
          <w:rFonts w:ascii="Times New Roman" w:eastAsia="MS Mincho" w:hAnsi="Times New Roman"/>
          <w:noProof/>
          <w:sz w:val="24"/>
          <w:szCs w:val="24"/>
        </w:rPr>
      </w:pPr>
    </w:p>
    <w:p w:rsidR="0092534B" w:rsidRPr="00BF0B9A" w:rsidRDefault="0092534B" w:rsidP="0092534B">
      <w:pPr>
        <w:pStyle w:val="a9"/>
        <w:jc w:val="center"/>
        <w:rPr>
          <w:rFonts w:ascii="Times New Roman" w:eastAsia="MS Mincho" w:hAnsi="Times New Roman"/>
          <w:noProof/>
          <w:sz w:val="24"/>
          <w:szCs w:val="24"/>
        </w:rPr>
      </w:pPr>
      <w:r w:rsidRPr="00BF0B9A">
        <w:rPr>
          <w:rFonts w:ascii="Times New Roman" w:eastAsia="MS Mincho" w:hAnsi="Times New Roman"/>
          <w:noProof/>
          <w:sz w:val="24"/>
          <w:szCs w:val="24"/>
        </w:rPr>
        <w:t>Администрация муниципального образования городской округ «Воркута»</w:t>
      </w:r>
    </w:p>
    <w:p w:rsidR="0092534B" w:rsidRPr="001B3EAA" w:rsidRDefault="0092534B" w:rsidP="0092534B">
      <w:pPr>
        <w:pStyle w:val="a9"/>
        <w:jc w:val="center"/>
        <w:rPr>
          <w:rFonts w:ascii="Times New Roman" w:eastAsia="MS Mincho" w:hAnsi="Times New Roman"/>
          <w:b/>
          <w:noProof/>
          <w:sz w:val="24"/>
          <w:szCs w:val="24"/>
        </w:rPr>
      </w:pPr>
      <w:r w:rsidRPr="001B3EAA">
        <w:rPr>
          <w:rFonts w:ascii="Times New Roman" w:eastAsia="MS Mincho" w:hAnsi="Times New Roman"/>
          <w:b/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92534B" w:rsidRPr="001B3EAA" w:rsidRDefault="0092534B" w:rsidP="0092534B">
      <w:pPr>
        <w:pStyle w:val="a9"/>
        <w:jc w:val="center"/>
        <w:rPr>
          <w:rFonts w:ascii="Times New Roman" w:eastAsia="MS Mincho" w:hAnsi="Times New Roman"/>
          <w:b/>
          <w:noProof/>
          <w:sz w:val="24"/>
          <w:szCs w:val="24"/>
        </w:rPr>
      </w:pPr>
      <w:r w:rsidRPr="001B3EAA">
        <w:rPr>
          <w:rFonts w:ascii="Times New Roman" w:eastAsia="MS Mincho" w:hAnsi="Times New Roman"/>
          <w:b/>
          <w:noProof/>
          <w:sz w:val="24"/>
          <w:szCs w:val="24"/>
        </w:rPr>
        <w:t>«Детский сад № 65 «Бусинка» г. Воркуты</w:t>
      </w:r>
    </w:p>
    <w:p w:rsidR="0092534B" w:rsidRPr="00BF0B9A" w:rsidRDefault="0092534B" w:rsidP="0092534B">
      <w:pPr>
        <w:pStyle w:val="a9"/>
        <w:jc w:val="center"/>
        <w:rPr>
          <w:rFonts w:ascii="Times New Roman" w:eastAsia="MS Mincho" w:hAnsi="Times New Roman"/>
          <w:noProof/>
          <w:sz w:val="24"/>
          <w:szCs w:val="24"/>
        </w:rPr>
      </w:pPr>
      <w:r w:rsidRPr="00BF0B9A">
        <w:rPr>
          <w:rFonts w:ascii="Times New Roman" w:eastAsia="MS Mincho" w:hAnsi="Times New Roman"/>
          <w:noProof/>
          <w:sz w:val="24"/>
          <w:szCs w:val="24"/>
        </w:rPr>
        <w:t>«Челядьöс 65 №-а видзанiни «Бусинка» школаöдз велöдан</w:t>
      </w:r>
    </w:p>
    <w:p w:rsidR="0092534B" w:rsidRPr="00BF0B9A" w:rsidRDefault="0092534B" w:rsidP="0092534B">
      <w:pPr>
        <w:pStyle w:val="a9"/>
        <w:jc w:val="center"/>
        <w:rPr>
          <w:rFonts w:ascii="Times New Roman" w:eastAsia="MS Mincho" w:hAnsi="Times New Roman"/>
          <w:noProof/>
          <w:sz w:val="24"/>
          <w:szCs w:val="24"/>
        </w:rPr>
      </w:pPr>
      <w:r w:rsidRPr="00BF0B9A">
        <w:rPr>
          <w:rFonts w:ascii="Times New Roman" w:eastAsia="MS Mincho" w:hAnsi="Times New Roman"/>
          <w:noProof/>
          <w:sz w:val="24"/>
          <w:szCs w:val="24"/>
        </w:rPr>
        <w:t>муниципальнöй сьöмкуд учреждение Воркута к.</w:t>
      </w:r>
    </w:p>
    <w:p w:rsidR="0092534B" w:rsidRPr="00BF0B9A" w:rsidRDefault="0092534B" w:rsidP="0092534B">
      <w:pPr>
        <w:pStyle w:val="a9"/>
        <w:rPr>
          <w:rFonts w:ascii="Times New Roman" w:eastAsia="MS Mincho" w:hAnsi="Times New Roman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3"/>
        <w:gridCol w:w="4771"/>
      </w:tblGrid>
      <w:tr w:rsidR="0092534B" w:rsidRPr="00BF0B9A" w:rsidTr="004E3E1D">
        <w:tc>
          <w:tcPr>
            <w:tcW w:w="5260" w:type="dxa"/>
          </w:tcPr>
          <w:p w:rsidR="0092534B" w:rsidRDefault="0092534B" w:rsidP="004E3E1D">
            <w:pPr>
              <w:shd w:val="clear" w:color="auto" w:fill="FFFFFF"/>
              <w:spacing w:after="0" w:line="240" w:lineRule="auto"/>
              <w:ind w:lef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534B" w:rsidRDefault="0092534B" w:rsidP="004E3E1D">
            <w:pPr>
              <w:shd w:val="clear" w:color="auto" w:fill="FFFFFF"/>
              <w:spacing w:after="0" w:line="240" w:lineRule="auto"/>
              <w:ind w:lef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87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РИНЯТО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534B" w:rsidRDefault="0092534B" w:rsidP="004E3E1D">
            <w:pPr>
              <w:shd w:val="clear" w:color="auto" w:fill="FFFFFF"/>
              <w:spacing w:after="0" w:line="240" w:lineRule="auto"/>
              <w:ind w:lef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работников</w:t>
            </w:r>
          </w:p>
          <w:p w:rsidR="0092534B" w:rsidRPr="00BF0B9A" w:rsidRDefault="0092534B" w:rsidP="004E3E1D">
            <w:pPr>
              <w:shd w:val="clear" w:color="auto" w:fill="FFFFFF"/>
              <w:spacing w:after="0" w:line="240" w:lineRule="auto"/>
              <w:ind w:lef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0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0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 № 65»г.</w:t>
            </w:r>
            <w:r w:rsidR="00987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0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Воркуты </w:t>
            </w:r>
          </w:p>
          <w:p w:rsidR="0092534B" w:rsidRPr="00BF0B9A" w:rsidRDefault="0092534B" w:rsidP="00987E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987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987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22.05.2020 г.</w:t>
            </w:r>
          </w:p>
        </w:tc>
        <w:tc>
          <w:tcPr>
            <w:tcW w:w="4911" w:type="dxa"/>
          </w:tcPr>
          <w:p w:rsidR="0092534B" w:rsidRPr="00BF0B9A" w:rsidRDefault="0092534B" w:rsidP="004E3E1D">
            <w:pPr>
              <w:shd w:val="clear" w:color="auto" w:fill="FFFFFF"/>
              <w:spacing w:before="370" w:after="0" w:line="360" w:lineRule="auto"/>
              <w:ind w:lef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B9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УТВЕРЖДЕНО:</w:t>
            </w:r>
          </w:p>
          <w:p w:rsidR="0092534B" w:rsidRPr="00BF0B9A" w:rsidRDefault="0092534B" w:rsidP="004E3E1D">
            <w:pPr>
              <w:shd w:val="clear" w:color="auto" w:fill="FFFFFF"/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заведующего МБДОУ</w:t>
            </w:r>
          </w:p>
          <w:p w:rsidR="0092534B" w:rsidRPr="00BF0B9A" w:rsidRDefault="0092534B" w:rsidP="004E3E1D">
            <w:pPr>
              <w:shd w:val="clear" w:color="auto" w:fill="FFFFFF"/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 № 65»г.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0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Воркуты </w:t>
            </w:r>
          </w:p>
          <w:p w:rsidR="0092534B" w:rsidRPr="00BF0B9A" w:rsidRDefault="0092534B" w:rsidP="004E3E1D">
            <w:pPr>
              <w:shd w:val="clear" w:color="auto" w:fill="FFFFFF"/>
              <w:tabs>
                <w:tab w:val="left" w:leader="underscore" w:pos="6427"/>
                <w:tab w:val="left" w:leader="underscore" w:pos="8467"/>
              </w:tabs>
              <w:spacing w:after="0" w:line="240" w:lineRule="auto"/>
              <w:ind w:left="-5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87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67/01.20 от  22.05.2020 г</w:t>
            </w:r>
            <w:proofErr w:type="gramStart"/>
            <w:r w:rsidR="00987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F0B9A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.</w:t>
            </w:r>
            <w:proofErr w:type="gramEnd"/>
          </w:p>
          <w:p w:rsidR="0092534B" w:rsidRPr="00BF0B9A" w:rsidRDefault="0092534B" w:rsidP="004E3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34B" w:rsidRPr="00967AF0" w:rsidRDefault="0092534B" w:rsidP="0092534B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87E24" w:rsidRDefault="00987E24" w:rsidP="00987E24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15D1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3B15D1" w:rsidRDefault="00987E24" w:rsidP="00987E24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15D1">
        <w:rPr>
          <w:rFonts w:ascii="Times New Roman" w:hAnsi="Times New Roman"/>
          <w:b/>
          <w:bCs/>
          <w:sz w:val="28"/>
          <w:szCs w:val="28"/>
          <w:lang w:eastAsia="ru-RU"/>
        </w:rPr>
        <w:t>О КОМИССИИ ПО ПРОТИВОДЕЙСТВИЮ КОРРУПЦИИ</w:t>
      </w:r>
      <w:r w:rsidRPr="003B15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87E24" w:rsidRDefault="00987E24" w:rsidP="00987E24">
      <w:pPr>
        <w:pStyle w:val="a9"/>
        <w:spacing w:line="36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  <w:r w:rsidRPr="00BF0B9A">
        <w:rPr>
          <w:rFonts w:ascii="Times New Roman" w:eastAsia="MS Mincho" w:hAnsi="Times New Roman"/>
          <w:b/>
          <w:noProof/>
          <w:sz w:val="28"/>
          <w:szCs w:val="28"/>
        </w:rPr>
        <w:t xml:space="preserve">МУНИЦИПАЛЬНОГО БЮДЖЕТНОГО </w:t>
      </w:r>
    </w:p>
    <w:p w:rsidR="0092534B" w:rsidRPr="00BF0B9A" w:rsidRDefault="00987E24" w:rsidP="00987E24">
      <w:pPr>
        <w:pStyle w:val="a9"/>
        <w:spacing w:line="360" w:lineRule="auto"/>
        <w:jc w:val="center"/>
        <w:rPr>
          <w:rFonts w:ascii="Times New Roman" w:eastAsia="MS Mincho" w:hAnsi="Times New Roman"/>
          <w:b/>
          <w:noProof/>
          <w:sz w:val="28"/>
          <w:szCs w:val="28"/>
        </w:rPr>
      </w:pPr>
      <w:r w:rsidRPr="00BF0B9A">
        <w:rPr>
          <w:rFonts w:ascii="Times New Roman" w:eastAsia="MS Mincho" w:hAnsi="Times New Roman"/>
          <w:b/>
          <w:noProof/>
          <w:sz w:val="28"/>
          <w:szCs w:val="28"/>
        </w:rPr>
        <w:t>ДОШКОЛЬНОГО ОБРАЗОВАТЕЛЬНОГО УЧРЕЖДЕНИЯ</w:t>
      </w:r>
    </w:p>
    <w:p w:rsidR="0092534B" w:rsidRPr="00BF0B9A" w:rsidRDefault="00987E24" w:rsidP="00987E24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0B9A">
        <w:rPr>
          <w:rFonts w:ascii="Times New Roman" w:eastAsia="MS Mincho" w:hAnsi="Times New Roman"/>
          <w:b/>
          <w:noProof/>
          <w:sz w:val="28"/>
          <w:szCs w:val="28"/>
        </w:rPr>
        <w:t>«ДЕТСКИЙ САД № 65 «БУСИНКА» Г. ВОРКУТЫ</w:t>
      </w:r>
    </w:p>
    <w:p w:rsidR="0092534B" w:rsidRPr="00BF0B9A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1B3EAA" w:rsidRDefault="001B3EAA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92534B" w:rsidRDefault="0092534B" w:rsidP="0092534B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D33800" w:rsidRPr="001B3EAA" w:rsidRDefault="002E0AF0" w:rsidP="001B3EAA">
      <w:pPr>
        <w:pStyle w:val="ac"/>
        <w:numPr>
          <w:ilvl w:val="0"/>
          <w:numId w:val="6"/>
        </w:num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1B3EAA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  <w:r w:rsidR="00D33800" w:rsidRPr="001B3EAA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</w:t>
      </w:r>
    </w:p>
    <w:p w:rsidR="001B3EAA" w:rsidRPr="001B3EAA" w:rsidRDefault="001B3EAA" w:rsidP="001B3EAA">
      <w:pPr>
        <w:pStyle w:val="ac"/>
        <w:shd w:val="clear" w:color="auto" w:fill="FFFFFF"/>
        <w:spacing w:after="0" w:line="294" w:lineRule="atLeast"/>
        <w:ind w:left="749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0D74ED" w:rsidRDefault="002E0AF0" w:rsidP="000D74ED">
      <w:pPr>
        <w:shd w:val="clear" w:color="auto" w:fill="FFFFFF"/>
        <w:spacing w:after="0" w:line="294" w:lineRule="atLeast"/>
        <w:ind w:left="2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1.1.  Настоящее Положение определяет порядок деятельности, задачи и компетенцию Комиссии по противодействию коррупции (далее — Комиссия) в муниципальном </w:t>
      </w:r>
      <w:r w:rsidR="000D74ED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бюджетном дошкольном образователь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ном учреждении  </w:t>
      </w: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«Д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№ 65 «Бусинка» г. Воркуты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 (далее - </w:t>
      </w: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).</w:t>
      </w:r>
    </w:p>
    <w:p w:rsidR="002E0AF0" w:rsidRPr="002E0AF0" w:rsidRDefault="002E0AF0" w:rsidP="000D74ED">
      <w:pPr>
        <w:shd w:val="clear" w:color="auto" w:fill="FFFFFF"/>
        <w:spacing w:after="0" w:line="294" w:lineRule="atLeast"/>
        <w:ind w:left="2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1.2.  Комиссия является совещательным органом, который систематически осуществляет ком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плекс мероприятий </w:t>
      </w:r>
      <w:proofErr w:type="gramStart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по</w:t>
      </w:r>
      <w:proofErr w:type="gramEnd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:</w:t>
      </w:r>
    </w:p>
    <w:p w:rsidR="002E0AF0" w:rsidRPr="002E0AF0" w:rsidRDefault="002E0AF0" w:rsidP="002E0AF0">
      <w:pPr>
        <w:numPr>
          <w:ilvl w:val="0"/>
          <w:numId w:val="1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2E0AF0" w:rsidRPr="002E0AF0" w:rsidRDefault="002E0AF0" w:rsidP="002E0AF0">
      <w:pPr>
        <w:numPr>
          <w:ilvl w:val="0"/>
          <w:numId w:val="1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выработке оптимальных механизмов защиты от проникновения коррупции в </w:t>
      </w: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, сниже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нию в ней коррупционных рисков;</w:t>
      </w:r>
    </w:p>
    <w:p w:rsidR="002E0AF0" w:rsidRPr="002E0AF0" w:rsidRDefault="002E0AF0" w:rsidP="002E0AF0">
      <w:pPr>
        <w:numPr>
          <w:ilvl w:val="0"/>
          <w:numId w:val="1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созданию единой  системы мониторинга и информирования сотрудни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ков по проблемам коррупции;</w:t>
      </w:r>
    </w:p>
    <w:p w:rsidR="002E0AF0" w:rsidRPr="002E0AF0" w:rsidRDefault="002E0AF0" w:rsidP="002E0AF0">
      <w:pPr>
        <w:numPr>
          <w:ilvl w:val="0"/>
          <w:numId w:val="1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антикоррупционной пропаганде и воспитанию;</w:t>
      </w:r>
    </w:p>
    <w:p w:rsidR="002E0AF0" w:rsidRPr="002E0AF0" w:rsidRDefault="002E0AF0" w:rsidP="00D3380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привлечению общественности и СМИ </w:t>
      </w:r>
      <w:proofErr w:type="gramStart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к сотрудничеству по вопросам противодействия кор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рупции в целях выработки у сотрудников  навыков антикоррупцион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ного поведения в сферах</w:t>
      </w:r>
      <w:proofErr w:type="gramEnd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с повышенным риском коррупции, а также формирования нетерпи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мого отношения к коррупции.</w:t>
      </w:r>
    </w:p>
    <w:p w:rsidR="002E0AF0" w:rsidRDefault="002E0AF0" w:rsidP="00D33800">
      <w:pPr>
        <w:shd w:val="clear" w:color="auto" w:fill="FFFFFF"/>
        <w:spacing w:after="0" w:line="240" w:lineRule="auto"/>
        <w:ind w:left="34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2E0AF0" w:rsidRDefault="002E0AF0" w:rsidP="00D33800">
      <w:pPr>
        <w:shd w:val="clear" w:color="auto" w:fill="FFFFFF"/>
        <w:spacing w:after="0" w:line="294" w:lineRule="atLeast"/>
        <w:ind w:left="34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1.3.1.  </w:t>
      </w:r>
      <w:r w:rsidRPr="002E0AF0">
        <w:rPr>
          <w:rFonts w:ascii="Times New Roman" w:eastAsia="Times New Roman" w:hAnsi="Times New Roman" w:cs="Times New Roman"/>
          <w:b/>
          <w:color w:val="010214"/>
          <w:sz w:val="24"/>
          <w:szCs w:val="24"/>
          <w:lang w:eastAsia="ru-RU"/>
        </w:rPr>
        <w:t>Коррупция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- под коррупцией понимается противоправная деятельность, заключаю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2E0AF0" w:rsidRPr="002E0AF0" w:rsidRDefault="002E0AF0" w:rsidP="002E0AF0">
      <w:pPr>
        <w:shd w:val="clear" w:color="auto" w:fill="FFFFFF"/>
        <w:spacing w:after="0" w:line="294" w:lineRule="atLeast"/>
        <w:ind w:left="34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1.3.2.  </w:t>
      </w:r>
      <w:r w:rsidRPr="002E0AF0">
        <w:rPr>
          <w:rFonts w:ascii="Times New Roman" w:eastAsia="Times New Roman" w:hAnsi="Times New Roman" w:cs="Times New Roman"/>
          <w:b/>
          <w:color w:val="010214"/>
          <w:sz w:val="24"/>
          <w:szCs w:val="24"/>
          <w:lang w:eastAsia="ru-RU"/>
        </w:rPr>
        <w:t>Противодействие коррупции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вий.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  <w:t>1.3.3.  </w:t>
      </w:r>
      <w:r w:rsidRPr="002E0AF0">
        <w:rPr>
          <w:rFonts w:ascii="Times New Roman" w:eastAsia="Times New Roman" w:hAnsi="Times New Roman" w:cs="Times New Roman"/>
          <w:b/>
          <w:color w:val="010214"/>
          <w:sz w:val="24"/>
          <w:szCs w:val="24"/>
          <w:lang w:eastAsia="ru-RU"/>
        </w:rPr>
        <w:t>Коррупционное правонарушение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  <w:t xml:space="preserve">1.3.4.   </w:t>
      </w:r>
      <w:r w:rsidRPr="002E0AF0">
        <w:rPr>
          <w:rFonts w:ascii="Times New Roman" w:eastAsia="Times New Roman" w:hAnsi="Times New Roman" w:cs="Times New Roman"/>
          <w:b/>
          <w:color w:val="010214"/>
          <w:sz w:val="24"/>
          <w:szCs w:val="24"/>
          <w:lang w:eastAsia="ru-RU"/>
        </w:rPr>
        <w:t>Субъекты антикоррупционной политики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- органы государственной власти и мест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ние и реализацию мер антикоррупционной политики, граждане. В </w:t>
      </w: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субъек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тами антикоррупционной политики являются:</w:t>
      </w:r>
    </w:p>
    <w:p w:rsidR="002E0AF0" w:rsidRPr="002E0AF0" w:rsidRDefault="002E0AF0" w:rsidP="001B3EA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94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щий персонал;</w:t>
      </w:r>
    </w:p>
    <w:p w:rsidR="002E0AF0" w:rsidRPr="002E0AF0" w:rsidRDefault="002E0AF0" w:rsidP="001B3EA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94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родители (законные представители);</w:t>
      </w:r>
    </w:p>
    <w:p w:rsidR="002E0AF0" w:rsidRPr="002E0AF0" w:rsidRDefault="002E0AF0" w:rsidP="001B3EA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94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нии образовательных услуг.</w:t>
      </w:r>
    </w:p>
    <w:p w:rsidR="002E0AF0" w:rsidRDefault="002E0AF0" w:rsidP="002E0AF0">
      <w:pPr>
        <w:shd w:val="clear" w:color="auto" w:fill="FFFFFF"/>
        <w:spacing w:after="0" w:line="294" w:lineRule="atLeast"/>
        <w:ind w:left="2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1.3.5.  </w:t>
      </w:r>
      <w:r w:rsidRPr="002E0AF0">
        <w:rPr>
          <w:rFonts w:ascii="Times New Roman" w:eastAsia="Times New Roman" w:hAnsi="Times New Roman" w:cs="Times New Roman"/>
          <w:b/>
          <w:color w:val="010214"/>
          <w:sz w:val="24"/>
          <w:szCs w:val="24"/>
          <w:lang w:eastAsia="ru-RU"/>
        </w:rPr>
        <w:t>Субъекты коррупционных правонарушений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2E0AF0" w:rsidRDefault="002E0AF0" w:rsidP="00D33800">
      <w:pPr>
        <w:shd w:val="clear" w:color="auto" w:fill="FFFFFF"/>
        <w:spacing w:after="0" w:line="294" w:lineRule="atLeast"/>
        <w:ind w:left="2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1.3.6. </w:t>
      </w:r>
      <w:r w:rsidRPr="002E0AF0">
        <w:rPr>
          <w:rFonts w:ascii="Times New Roman" w:eastAsia="Times New Roman" w:hAnsi="Times New Roman" w:cs="Times New Roman"/>
          <w:b/>
          <w:color w:val="010214"/>
          <w:sz w:val="24"/>
          <w:szCs w:val="24"/>
          <w:lang w:eastAsia="ru-RU"/>
        </w:rPr>
        <w:t>Предупреждение коррупции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- деятельность субъектов антикоррупционной поли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странению.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1.4.  </w:t>
      </w:r>
      <w:proofErr w:type="gramStart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 и Калужской области, в том числе Законом РФ от 25.12.2008 № 273-ФЗ  «О противодействии коррупции», нормативными актами Министер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ства образования и науки Российской Федерации, Федерального агентства по образованию, Уставом </w:t>
      </w: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, решениями педагогического совета </w:t>
      </w: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, Общего собрания 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lastRenderedPageBreak/>
        <w:t>работников МБДОУ</w:t>
      </w: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 и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другими нормативными правовыми актами </w:t>
      </w: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, а также настоящим Положением.</w:t>
      </w:r>
      <w:proofErr w:type="gramEnd"/>
    </w:p>
    <w:p w:rsidR="00FF16F9" w:rsidRPr="00FF16F9" w:rsidRDefault="002E0AF0" w:rsidP="00FF16F9">
      <w:pPr>
        <w:shd w:val="clear" w:color="auto" w:fill="FFFFFF"/>
        <w:spacing w:after="0" w:line="294" w:lineRule="atLeast"/>
        <w:ind w:left="2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1.5.  </w:t>
      </w:r>
      <w:r w:rsidR="00FF16F9" w:rsidRP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Положение о Комисс</w:t>
      </w:r>
      <w:proofErr w:type="gramStart"/>
      <w:r w:rsidR="00FF16F9" w:rsidRP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ии и ее</w:t>
      </w:r>
      <w:proofErr w:type="gramEnd"/>
      <w:r w:rsidR="00FF16F9" w:rsidRP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состав утверждаются правовым актом </w:t>
      </w:r>
      <w:r w:rsid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заведующего МБДОУ.</w:t>
      </w:r>
    </w:p>
    <w:p w:rsidR="00FF16F9" w:rsidRPr="00FF16F9" w:rsidRDefault="00FF16F9" w:rsidP="00FF16F9">
      <w:pPr>
        <w:shd w:val="clear" w:color="auto" w:fill="FFFFFF"/>
        <w:spacing w:after="0" w:line="294" w:lineRule="atLeast"/>
        <w:ind w:left="2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2E0AF0" w:rsidRPr="002E0AF0" w:rsidRDefault="00987E24" w:rsidP="00987E24">
      <w:pPr>
        <w:shd w:val="clear" w:color="auto" w:fill="FFFFFF"/>
        <w:spacing w:after="0" w:line="294" w:lineRule="atLeast"/>
        <w:ind w:left="24"/>
        <w:jc w:val="center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val="en-US" w:eastAsia="ru-RU"/>
        </w:rPr>
        <w:t>II</w:t>
      </w:r>
      <w:r w:rsidRPr="00987E24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.</w:t>
      </w:r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 xml:space="preserve"> Задачи Комиссии</w:t>
      </w:r>
    </w:p>
    <w:p w:rsidR="00FF16F9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Комиссия для решения стоящих перед ней задач:</w:t>
      </w:r>
    </w:p>
    <w:p w:rsidR="00FF16F9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2.1.  Участвует в разработке и реализации приоритетных направлений   антикоррупцион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ной политики.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  <w:t xml:space="preserve">2.2.  Координирует деятельность </w:t>
      </w:r>
      <w:r w:rsid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по устранению причин коррупции и усло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ии и её</w:t>
      </w:r>
      <w:proofErr w:type="gramEnd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проявлений.</w:t>
      </w:r>
    </w:p>
    <w:p w:rsidR="00FF16F9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чин и условий, способствующих коррупции в </w:t>
      </w:r>
      <w:r w:rsid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</w:t>
      </w:r>
    </w:p>
    <w:p w:rsidR="00FF16F9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</w:t>
      </w:r>
    </w:p>
    <w:p w:rsidR="00FF16F9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2.5. Оказывает консультативную помощь субъектам антикоррупционной политики </w:t>
      </w:r>
      <w:r w:rsid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по вопросам, связанным с применением на практике общих принципов служебного поведе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ния сотрудников,  и других участников 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образовательно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-воспитательного процесса.</w:t>
      </w:r>
    </w:p>
    <w:p w:rsidR="002E0AF0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рушений.</w:t>
      </w:r>
    </w:p>
    <w:p w:rsidR="00FF16F9" w:rsidRPr="002E0AF0" w:rsidRDefault="00FF16F9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2E0AF0" w:rsidRDefault="00987E24" w:rsidP="00987E24">
      <w:pPr>
        <w:shd w:val="clear" w:color="auto" w:fill="FFFFFF"/>
        <w:spacing w:after="0" w:line="294" w:lineRule="atLeast"/>
        <w:ind w:left="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val="en-US" w:eastAsia="ru-RU"/>
        </w:rPr>
        <w:t>III</w:t>
      </w:r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. Порядок формирования и деятельность Комиссии</w:t>
      </w:r>
    </w:p>
    <w:p w:rsidR="001B3EAA" w:rsidRPr="002E0AF0" w:rsidRDefault="001B3EAA" w:rsidP="00987E24">
      <w:pPr>
        <w:shd w:val="clear" w:color="auto" w:fill="FFFFFF"/>
        <w:spacing w:after="0" w:line="294" w:lineRule="atLeast"/>
        <w:ind w:left="24"/>
        <w:jc w:val="center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FF16F9" w:rsidRDefault="002E0AF0" w:rsidP="00D33800">
      <w:pPr>
        <w:shd w:val="clear" w:color="auto" w:fill="FFFFFF"/>
        <w:spacing w:after="0" w:line="294" w:lineRule="atLeast"/>
        <w:ind w:left="34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3.1.  Состав членов Комиссии  рассматривается и утверждается на общем собрании работников </w:t>
      </w:r>
      <w:r w:rsid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 Ход рассмотрения и принятое решение фиксируется в протоколе общего собрания, а состав Комиссии утвержда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ется приказом заведующей.</w:t>
      </w:r>
      <w:r w:rsid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</w:p>
    <w:p w:rsidR="002E0AF0" w:rsidRPr="002E0AF0" w:rsidRDefault="002E0AF0" w:rsidP="00D33800">
      <w:pPr>
        <w:shd w:val="clear" w:color="auto" w:fill="FFFFFF"/>
        <w:spacing w:after="0" w:line="294" w:lineRule="atLeast"/>
        <w:ind w:left="34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3.2.  В состав Комиссии входят:</w:t>
      </w:r>
    </w:p>
    <w:p w:rsidR="002E0AF0" w:rsidRPr="002E0AF0" w:rsidRDefault="002E0AF0" w:rsidP="002E0AF0">
      <w:pPr>
        <w:numPr>
          <w:ilvl w:val="0"/>
          <w:numId w:val="3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представители педагогического совета;</w:t>
      </w:r>
    </w:p>
    <w:p w:rsidR="002E0AF0" w:rsidRPr="002E0AF0" w:rsidRDefault="002E0AF0" w:rsidP="002E0AF0">
      <w:pPr>
        <w:numPr>
          <w:ilvl w:val="0"/>
          <w:numId w:val="3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представители учебно-вспомогательного персонала;</w:t>
      </w:r>
    </w:p>
    <w:p w:rsidR="002E0AF0" w:rsidRPr="002E0AF0" w:rsidRDefault="002E0AF0" w:rsidP="002E0AF0">
      <w:pPr>
        <w:numPr>
          <w:ilvl w:val="0"/>
          <w:numId w:val="3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представители от  родительского комитета;</w:t>
      </w:r>
    </w:p>
    <w:p w:rsidR="002E0AF0" w:rsidRPr="002E0AF0" w:rsidRDefault="002E0AF0" w:rsidP="002E0AF0">
      <w:pPr>
        <w:numPr>
          <w:ilvl w:val="0"/>
          <w:numId w:val="3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представитель профсоюзного комитета работников </w:t>
      </w:r>
      <w:r w:rsid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</w:t>
      </w:r>
    </w:p>
    <w:p w:rsidR="001B3EAA" w:rsidRDefault="002E0AF0" w:rsidP="001B3EAA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</w:t>
      </w:r>
      <w:r w:rsidR="001B3EAA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Комиссии присутство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вать на заседании, они вправе изложить свое мнение по рассматриваемым вопросам в письменном виде.</w:t>
      </w:r>
    </w:p>
    <w:p w:rsidR="00FF16F9" w:rsidRDefault="002E0AF0" w:rsidP="001B3EAA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3.4.</w:t>
      </w:r>
      <w:r w:rsid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Заседание Комиссии правомочно, если на нем присутствует не менее двух третей об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F16F9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3.5.  Член Комиссии добровольно принимает на себя обязательства о неразглашении сведе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F16F9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3.6. Из состава Комиссии председателем назначаются заместитель председателя и секретарь.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2E0AF0" w:rsidRPr="002E0AF0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3.8.Секретарь Комиссии:</w:t>
      </w:r>
    </w:p>
    <w:p w:rsidR="002E0AF0" w:rsidRPr="002E0AF0" w:rsidRDefault="002E0AF0" w:rsidP="002E0AF0">
      <w:pPr>
        <w:numPr>
          <w:ilvl w:val="0"/>
          <w:numId w:val="4"/>
        </w:numPr>
        <w:shd w:val="clear" w:color="auto" w:fill="FFFFFF"/>
        <w:spacing w:after="0" w:line="294" w:lineRule="atLeast"/>
        <w:ind w:left="547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lastRenderedPageBreak/>
        <w:t>организует подготовку материалов к заседанию Комиссии, а также проектов его решений;</w:t>
      </w:r>
    </w:p>
    <w:p w:rsidR="002E0AF0" w:rsidRPr="002E0AF0" w:rsidRDefault="002E0AF0" w:rsidP="002E0AF0">
      <w:pPr>
        <w:numPr>
          <w:ilvl w:val="0"/>
          <w:numId w:val="4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</w:t>
      </w:r>
    </w:p>
    <w:p w:rsidR="002E0AF0" w:rsidRPr="002E0AF0" w:rsidRDefault="002E0AF0" w:rsidP="002E0AF0">
      <w:pPr>
        <w:numPr>
          <w:ilvl w:val="0"/>
          <w:numId w:val="4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лами.</w:t>
      </w:r>
    </w:p>
    <w:p w:rsidR="002E0AF0" w:rsidRDefault="002E0AF0" w:rsidP="002E0AF0">
      <w:pPr>
        <w:numPr>
          <w:ilvl w:val="0"/>
          <w:numId w:val="4"/>
        </w:num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FF16F9" w:rsidRPr="002E0AF0" w:rsidRDefault="00FF16F9" w:rsidP="00FF16F9">
      <w:pPr>
        <w:shd w:val="clear" w:color="auto" w:fill="FFFFFF"/>
        <w:spacing w:after="0" w:line="29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2E0AF0" w:rsidRPr="002E0AF0" w:rsidRDefault="00987E24" w:rsidP="00987E24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val="en-US" w:eastAsia="ru-RU"/>
        </w:rPr>
        <w:t>IV</w:t>
      </w:r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. Полномочия Комиссии</w:t>
      </w:r>
    </w:p>
    <w:p w:rsidR="00FF16F9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4.1. Комиссия координирует деятельность подразделений </w:t>
      </w:r>
      <w:r w:rsid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по реализации мер противодействия коррупции.</w:t>
      </w:r>
    </w:p>
    <w:p w:rsidR="002425E0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4.2.  Комиссия вносит предложения на рассмотрение педагогического совета </w:t>
      </w:r>
      <w:proofErr w:type="gramStart"/>
      <w:r w:rsidR="00FF16F9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proofErr w:type="gramEnd"/>
      <w:r w:rsidR="00FF16F9"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а по совершенствованию деятельности в сфере противодействия коррупции, а также участ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  <w:t>4.3. Участвует в разработке форм и методов осуществления антикоррупционной деятельно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сти и контролирует их реализацию.</w:t>
      </w:r>
    </w:p>
    <w:p w:rsidR="002425E0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4.4. Содействует работе по проведению анализа и </w:t>
      </w:r>
      <w:proofErr w:type="gramStart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экспертизы</w:t>
      </w:r>
      <w:proofErr w:type="gramEnd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издаваемых   администра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цией </w:t>
      </w:r>
      <w:r w:rsidR="002425E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документов нормативного характера по вопросам противодействия коррупции.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  <w:t>4.5.  Рассматривает предложения о совершенствовании методической и организационной ра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боты по противодействию коррупции в </w:t>
      </w:r>
      <w:r w:rsidR="002425E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</w:t>
      </w:r>
    </w:p>
    <w:p w:rsidR="002425E0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4.6. Содействует внесению дополнений в нормативные правовые акты с учетом измене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ний действующего законодательства.</w:t>
      </w:r>
    </w:p>
    <w:p w:rsidR="002425E0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2425E0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4.8.  Полномочия Комиссии, порядок её формирования и деятельности определяются настоя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 и органов муниципального управления, прика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зами Министерства образования и науки РФ и </w:t>
      </w:r>
      <w:r w:rsidR="002425E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Республики Коми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, Уставом и другими локаль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ными нормативными актами </w:t>
      </w:r>
      <w:r w:rsidR="002425E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</w:t>
      </w:r>
    </w:p>
    <w:p w:rsidR="002425E0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4.9.</w:t>
      </w:r>
      <w:r w:rsidR="002425E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 зависимости от рассматриваемых вопросов, к участию в заседаниях Комиссии мо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2E0AF0" w:rsidRDefault="002E0AF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4.10.</w:t>
      </w:r>
      <w:r w:rsidR="002425E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вами при принятии решений.</w:t>
      </w:r>
    </w:p>
    <w:p w:rsidR="002425E0" w:rsidRPr="002E0AF0" w:rsidRDefault="002425E0" w:rsidP="00FF16F9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2E0AF0" w:rsidRPr="002E0AF0" w:rsidRDefault="00987E24" w:rsidP="00987E24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val="en-US" w:eastAsia="ru-RU"/>
        </w:rPr>
        <w:t>V</w:t>
      </w:r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. Председатель Комиссии</w:t>
      </w:r>
    </w:p>
    <w:p w:rsidR="002425E0" w:rsidRDefault="002E0AF0" w:rsidP="002425E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5.1.  Определяет место, время проведения и повестку дня заседания Комиссии, в том числе с участием представителей, не являющихся ее чле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нами, в случае необходимости привлекает к работе специалистов.</w:t>
      </w:r>
    </w:p>
    <w:p w:rsidR="00D33800" w:rsidRDefault="002E0AF0" w:rsidP="002425E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5.2.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На основе предложений членов Комиссии формирует план работы Комиссии на текущий год и повестку дня его очередного заседа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ния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</w:t>
      </w:r>
    </w:p>
    <w:p w:rsidR="00D33800" w:rsidRDefault="002E0AF0" w:rsidP="002425E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5.3.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Информирует педагогический </w:t>
      </w:r>
      <w:proofErr w:type="gramStart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совет</w:t>
      </w:r>
      <w:proofErr w:type="gramEnd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и </w:t>
      </w:r>
      <w:r w:rsidR="002425E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Общее собрание 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о результатах реализа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ции мер противодействия коррупции в детском саду.</w:t>
      </w:r>
    </w:p>
    <w:p w:rsidR="00D33800" w:rsidRDefault="002E0AF0" w:rsidP="002425E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5.4.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Дает соответствующие поручения своему заместителю, секретарю и членам Комис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сии, осуществляет </w:t>
      </w:r>
      <w:proofErr w:type="gramStart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контроль за</w:t>
      </w:r>
      <w:proofErr w:type="gramEnd"/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их выполнением.</w:t>
      </w:r>
    </w:p>
    <w:p w:rsidR="00D33800" w:rsidRDefault="002E0AF0" w:rsidP="002425E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lastRenderedPageBreak/>
        <w:t>5.5.Подписывает протокол заседания Комиссии.</w:t>
      </w:r>
    </w:p>
    <w:p w:rsidR="002E0AF0" w:rsidRPr="002E0AF0" w:rsidRDefault="002E0AF0" w:rsidP="002425E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5.6. Председатель Комиссии и члены Комиссии осуществляют свою деятель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ность на общественных началах.</w:t>
      </w:r>
    </w:p>
    <w:p w:rsidR="00D33800" w:rsidRDefault="00987E24" w:rsidP="002E0AF0">
      <w:pPr>
        <w:shd w:val="clear" w:color="auto" w:fill="FFFFFF"/>
        <w:spacing w:after="0" w:line="294" w:lineRule="atLeast"/>
        <w:ind w:left="53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val="en-US" w:eastAsia="ru-RU"/>
        </w:rPr>
        <w:t>VI</w:t>
      </w:r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. Обеспечение участия общественности и СМИ в деятельности Комиссии</w:t>
      </w:r>
      <w:r w:rsidR="002E0AF0"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2E0AF0" w:rsidRPr="002E0AF0" w:rsidRDefault="002E0AF0" w:rsidP="002E0AF0">
      <w:pPr>
        <w:shd w:val="clear" w:color="auto" w:fill="FFFFFF"/>
        <w:spacing w:after="0" w:line="294" w:lineRule="atLeast"/>
        <w:ind w:left="53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D33800" w:rsidRDefault="00987E24" w:rsidP="00987E24">
      <w:pPr>
        <w:shd w:val="clear" w:color="auto" w:fill="FFFFFF"/>
        <w:spacing w:after="0" w:line="294" w:lineRule="atLeast"/>
        <w:ind w:left="6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val="en-US" w:eastAsia="ru-RU"/>
        </w:rPr>
        <w:t>VII</w:t>
      </w:r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  Взаимодействие</w:t>
      </w:r>
      <w:proofErr w:type="gramEnd"/>
    </w:p>
    <w:p w:rsidR="002E0AF0" w:rsidRPr="002E0AF0" w:rsidRDefault="002E0AF0" w:rsidP="00D33800">
      <w:pPr>
        <w:shd w:val="clear" w:color="auto" w:fill="FFFFFF"/>
        <w:spacing w:after="0" w:line="294" w:lineRule="atLeast"/>
        <w:ind w:left="62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2E0AF0" w:rsidRPr="002E0AF0" w:rsidRDefault="002E0AF0" w:rsidP="002E0AF0">
      <w:pPr>
        <w:numPr>
          <w:ilvl w:val="0"/>
          <w:numId w:val="5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ции в детском саду;</w:t>
      </w:r>
    </w:p>
    <w:p w:rsidR="002E0AF0" w:rsidRPr="002E0AF0" w:rsidRDefault="002E0AF0" w:rsidP="002E0AF0">
      <w:pPr>
        <w:numPr>
          <w:ilvl w:val="0"/>
          <w:numId w:val="5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с родительским комитетом 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  по вопросам совершенствования деятельно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ции мер противодействия коррупции в исполнительных органах государственной власти Ростовской области;</w:t>
      </w:r>
    </w:p>
    <w:p w:rsidR="002E0AF0" w:rsidRPr="002E0AF0" w:rsidRDefault="002E0AF0" w:rsidP="002E0AF0">
      <w:pPr>
        <w:numPr>
          <w:ilvl w:val="0"/>
          <w:numId w:val="5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с администрацией 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="00D33800"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по вопросам содействия в работе по проведению анализа и экспер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2E0AF0" w:rsidRPr="002E0AF0" w:rsidRDefault="002E0AF0" w:rsidP="002E0AF0">
      <w:pPr>
        <w:numPr>
          <w:ilvl w:val="0"/>
          <w:numId w:val="5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с работниками 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="00D33800"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и гражданами по рассмотрению их письмен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ных обращений, связанных с вопросами противодействия коррупции в 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;</w:t>
      </w:r>
    </w:p>
    <w:p w:rsidR="002E0AF0" w:rsidRPr="00D33800" w:rsidRDefault="002E0AF0" w:rsidP="00517E67">
      <w:pPr>
        <w:numPr>
          <w:ilvl w:val="0"/>
          <w:numId w:val="5"/>
        </w:numPr>
        <w:shd w:val="clear" w:color="auto" w:fill="FFFFFF"/>
        <w:spacing w:after="0" w:line="29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с правоохранительными органами по реализации мер, направленных на</w:t>
      </w:r>
      <w:r w:rsidR="00D33800" w:rsidRP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</w:t>
      </w:r>
      <w:r w:rsidR="00D33800" w:rsidRP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правонарушений.</w:t>
      </w:r>
    </w:p>
    <w:p w:rsidR="00D33800" w:rsidRDefault="002E0AF0" w:rsidP="00D3380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7.2.  Комиссия работает в тесном контакте:</w:t>
      </w:r>
    </w:p>
    <w:p w:rsidR="002E0AF0" w:rsidRPr="002E0AF0" w:rsidRDefault="002E0AF0" w:rsidP="00D3380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с исполнительными органами государственной власти, правоохранительными, контролирую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тельства.</w:t>
      </w:r>
    </w:p>
    <w:p w:rsidR="00D33800" w:rsidRDefault="00D33800" w:rsidP="002E0AF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</w:pPr>
    </w:p>
    <w:p w:rsidR="00D33800" w:rsidRDefault="00987E24" w:rsidP="00987E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val="en-US" w:eastAsia="ru-RU"/>
        </w:rPr>
        <w:t>VIII</w:t>
      </w:r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  Внесение</w:t>
      </w:r>
      <w:proofErr w:type="gramEnd"/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 xml:space="preserve"> изменений</w:t>
      </w:r>
    </w:p>
    <w:p w:rsidR="00D33800" w:rsidRPr="001B3EAA" w:rsidRDefault="002E0AF0" w:rsidP="001B3E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  <w:t xml:space="preserve">8.2. Утверждение Положения с изменениями и дополнениями заведующей 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="00D33800"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осуществля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softHyphen/>
        <w:t xml:space="preserve">ется после принятия Положения решением общего собрания работников 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</w:t>
      </w:r>
    </w:p>
    <w:p w:rsidR="00D33800" w:rsidRDefault="00987E24" w:rsidP="00987E24">
      <w:pPr>
        <w:shd w:val="clear" w:color="auto" w:fill="FFFFFF"/>
        <w:spacing w:after="0" w:line="294" w:lineRule="atLeast"/>
        <w:ind w:left="4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val="en-US" w:eastAsia="ru-RU"/>
        </w:rPr>
        <w:t>IX</w:t>
      </w:r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. Рассылка</w:t>
      </w:r>
    </w:p>
    <w:p w:rsidR="002E0AF0" w:rsidRDefault="002E0AF0" w:rsidP="00D33800">
      <w:pPr>
        <w:shd w:val="clear" w:color="auto" w:fill="FFFFFF"/>
        <w:spacing w:after="0" w:line="294" w:lineRule="atLeast"/>
        <w:ind w:left="43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9.1.  Настоящее положение размещается на сайте 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</w:t>
      </w:r>
    </w:p>
    <w:p w:rsidR="00D33800" w:rsidRPr="002E0AF0" w:rsidRDefault="00D33800" w:rsidP="00D33800">
      <w:pPr>
        <w:shd w:val="clear" w:color="auto" w:fill="FFFFFF"/>
        <w:spacing w:after="0" w:line="294" w:lineRule="atLeast"/>
        <w:ind w:left="43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D33800" w:rsidRDefault="00987E24" w:rsidP="00987E24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val="en-US" w:eastAsia="ru-RU"/>
        </w:rPr>
        <w:t>X</w:t>
      </w:r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>  Порядок</w:t>
      </w:r>
      <w:proofErr w:type="gramEnd"/>
      <w:r w:rsidR="002E0AF0" w:rsidRPr="002E0AF0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t xml:space="preserve"> создания, ликвидации, реорганизации и переименования</w:t>
      </w:r>
    </w:p>
    <w:p w:rsidR="002E0AF0" w:rsidRPr="002E0AF0" w:rsidRDefault="002E0AF0" w:rsidP="00D33800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lastRenderedPageBreak/>
        <w:t xml:space="preserve">10.1. Комиссия создается, ликвидируется, реорганизуется и переименовывается приказом заведующего по решению </w:t>
      </w:r>
      <w:r w:rsidR="00987E2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общего собрания работников </w:t>
      </w:r>
      <w:r w:rsidR="00D3380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МБДОУ</w:t>
      </w: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</w:t>
      </w:r>
    </w:p>
    <w:p w:rsidR="00D761A7" w:rsidRPr="002E0AF0" w:rsidRDefault="002E0AF0" w:rsidP="001B3EAA">
      <w:pPr>
        <w:shd w:val="clear" w:color="auto" w:fill="FFFFFF"/>
        <w:spacing w:before="150" w:after="150" w:line="29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0AF0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 </w:t>
      </w:r>
      <w:bookmarkStart w:id="0" w:name="_GoBack"/>
      <w:bookmarkEnd w:id="0"/>
    </w:p>
    <w:sectPr w:rsidR="00D761A7" w:rsidRPr="002E0AF0" w:rsidSect="001B3EAA">
      <w:foot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01" w:rsidRDefault="00F83B01" w:rsidP="0092534B">
      <w:pPr>
        <w:spacing w:after="0" w:line="240" w:lineRule="auto"/>
      </w:pPr>
      <w:r>
        <w:separator/>
      </w:r>
    </w:p>
  </w:endnote>
  <w:endnote w:type="continuationSeparator" w:id="0">
    <w:p w:rsidR="00F83B01" w:rsidRDefault="00F83B01" w:rsidP="0092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18712"/>
      <w:docPartObj>
        <w:docPartGallery w:val="Page Numbers (Bottom of Page)"/>
        <w:docPartUnique/>
      </w:docPartObj>
    </w:sdtPr>
    <w:sdtEndPr/>
    <w:sdtContent>
      <w:p w:rsidR="0092534B" w:rsidRDefault="00D87E80">
        <w:pPr>
          <w:pStyle w:val="a7"/>
          <w:jc w:val="center"/>
        </w:pPr>
        <w:r>
          <w:fldChar w:fldCharType="begin"/>
        </w:r>
        <w:r w:rsidR="0092534B">
          <w:instrText>PAGE   \* MERGEFORMAT</w:instrText>
        </w:r>
        <w:r>
          <w:fldChar w:fldCharType="separate"/>
        </w:r>
        <w:r w:rsidR="001B3EAA">
          <w:rPr>
            <w:noProof/>
          </w:rPr>
          <w:t>5</w:t>
        </w:r>
        <w:r>
          <w:fldChar w:fldCharType="end"/>
        </w:r>
      </w:p>
    </w:sdtContent>
  </w:sdt>
  <w:p w:rsidR="0092534B" w:rsidRDefault="009253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01" w:rsidRDefault="00F83B01" w:rsidP="0092534B">
      <w:pPr>
        <w:spacing w:after="0" w:line="240" w:lineRule="auto"/>
      </w:pPr>
      <w:r>
        <w:separator/>
      </w:r>
    </w:p>
  </w:footnote>
  <w:footnote w:type="continuationSeparator" w:id="0">
    <w:p w:rsidR="00F83B01" w:rsidRDefault="00F83B01" w:rsidP="0092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408"/>
    <w:multiLevelType w:val="multilevel"/>
    <w:tmpl w:val="BDE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D346D"/>
    <w:multiLevelType w:val="multilevel"/>
    <w:tmpl w:val="E84A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FE181A"/>
    <w:multiLevelType w:val="multilevel"/>
    <w:tmpl w:val="91D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03066A"/>
    <w:multiLevelType w:val="multilevel"/>
    <w:tmpl w:val="89E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066335"/>
    <w:multiLevelType w:val="multilevel"/>
    <w:tmpl w:val="4AFC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EF762A"/>
    <w:multiLevelType w:val="hybridMultilevel"/>
    <w:tmpl w:val="E75C52A4"/>
    <w:lvl w:ilvl="0" w:tplc="2CECB5E0">
      <w:start w:val="1"/>
      <w:numFmt w:val="upperRoman"/>
      <w:lvlText w:val="%1."/>
      <w:lvlJc w:val="left"/>
      <w:pPr>
        <w:ind w:left="7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2A1"/>
    <w:rsid w:val="000D74ED"/>
    <w:rsid w:val="001B3EAA"/>
    <w:rsid w:val="0023043B"/>
    <w:rsid w:val="002425E0"/>
    <w:rsid w:val="002E0AF0"/>
    <w:rsid w:val="003B15D1"/>
    <w:rsid w:val="0092534B"/>
    <w:rsid w:val="00987E24"/>
    <w:rsid w:val="00BB0754"/>
    <w:rsid w:val="00C722A1"/>
    <w:rsid w:val="00D33800"/>
    <w:rsid w:val="00D761A7"/>
    <w:rsid w:val="00D87E80"/>
    <w:rsid w:val="00F83B01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F0"/>
    <w:rPr>
      <w:b/>
      <w:bCs/>
    </w:rPr>
  </w:style>
  <w:style w:type="character" w:customStyle="1" w:styleId="apple-converted-space">
    <w:name w:val="apple-converted-space"/>
    <w:basedOn w:val="a0"/>
    <w:rsid w:val="002E0AF0"/>
  </w:style>
  <w:style w:type="paragraph" w:styleId="a5">
    <w:name w:val="header"/>
    <w:basedOn w:val="a"/>
    <w:link w:val="a6"/>
    <w:uiPriority w:val="99"/>
    <w:unhideWhenUsed/>
    <w:rsid w:val="0092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34B"/>
  </w:style>
  <w:style w:type="paragraph" w:styleId="a7">
    <w:name w:val="footer"/>
    <w:basedOn w:val="a"/>
    <w:link w:val="a8"/>
    <w:uiPriority w:val="99"/>
    <w:unhideWhenUsed/>
    <w:rsid w:val="0092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34B"/>
  </w:style>
  <w:style w:type="paragraph" w:styleId="a9">
    <w:name w:val="No Spacing"/>
    <w:uiPriority w:val="1"/>
    <w:qFormat/>
    <w:rsid w:val="0092534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4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B3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mbdou-63</cp:lastModifiedBy>
  <cp:revision>10</cp:revision>
  <dcterms:created xsi:type="dcterms:W3CDTF">2015-12-09T08:26:00Z</dcterms:created>
  <dcterms:modified xsi:type="dcterms:W3CDTF">2020-06-09T13:33:00Z</dcterms:modified>
</cp:coreProperties>
</file>